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856" w:rsidRPr="002A0856" w:rsidRDefault="002A0856" w:rsidP="002A0856">
      <w:pPr>
        <w:jc w:val="center"/>
        <w:rPr>
          <w:b/>
          <w:bCs/>
          <w:color w:val="4472C4" w:themeColor="accent1"/>
        </w:rPr>
      </w:pPr>
      <w:r w:rsidRPr="002A0856">
        <w:rPr>
          <w:b/>
          <w:bCs/>
          <w:color w:val="4472C4" w:themeColor="accent1"/>
        </w:rPr>
        <w:t>ПАМЯТКА ДЛЯ РОДИТЕЛЕЙ</w:t>
      </w:r>
    </w:p>
    <w:p w:rsidR="002A0856" w:rsidRPr="002A0856" w:rsidRDefault="002A0856" w:rsidP="002A0856">
      <w:pPr>
        <w:jc w:val="center"/>
        <w:rPr>
          <w:b/>
          <w:bCs/>
          <w:color w:val="4472C4" w:themeColor="accent1"/>
        </w:rPr>
      </w:pPr>
      <w:r w:rsidRPr="002A0856">
        <w:rPr>
          <w:b/>
          <w:bCs/>
          <w:color w:val="4472C4" w:themeColor="accent1"/>
        </w:rPr>
        <w:t>«</w:t>
      </w:r>
      <w:r w:rsidRPr="002A0856">
        <w:rPr>
          <w:b/>
          <w:bCs/>
          <w:color w:val="4472C4" w:themeColor="accent1"/>
        </w:rPr>
        <w:t>ЧЕМ ОПАСЕН ИНТЕРНЕТ ДЛЯ ДЕТЕЙ?</w:t>
      </w:r>
      <w:r w:rsidRPr="002A0856">
        <w:rPr>
          <w:b/>
          <w:bCs/>
          <w:color w:val="4472C4" w:themeColor="accent1"/>
        </w:rPr>
        <w:t>»</w:t>
      </w:r>
    </w:p>
    <w:p w:rsidR="002A0856" w:rsidRDefault="002A0856" w:rsidP="002A0856">
      <w:r>
        <w:t xml:space="preserve">В </w:t>
      </w:r>
      <w:r>
        <w:t>И</w:t>
      </w:r>
      <w:r>
        <w:t>нтернете м</w:t>
      </w:r>
      <w:bookmarkStart w:id="0" w:name="_GoBack"/>
      <w:bookmarkEnd w:id="0"/>
      <w:r>
        <w:t xml:space="preserve">ожно найти информацию и иллюстрации практически на любую тему. Необходимо обеспечить защиту детей от контактов в </w:t>
      </w:r>
      <w:r>
        <w:t>И</w:t>
      </w:r>
      <w:r>
        <w:t xml:space="preserve">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r>
        <w:t>И</w:t>
      </w:r>
      <w:r>
        <w:t>нтернет-атак.</w:t>
      </w:r>
    </w:p>
    <w:p w:rsidR="002A0856" w:rsidRDefault="002A0856" w:rsidP="002A0856">
      <w: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r>
        <w:t>И</w:t>
      </w:r>
      <w:r>
        <w:t>нтернет-пространстве, об их безопасности, в первую очередь, должны беспокоиться родители.</w:t>
      </w:r>
    </w:p>
    <w:p w:rsidR="002A0856" w:rsidRPr="002A0856" w:rsidRDefault="002A0856" w:rsidP="002A0856">
      <w:pPr>
        <w:rPr>
          <w:b/>
          <w:bCs/>
          <w:color w:val="FF0000"/>
        </w:rPr>
      </w:pPr>
      <w:r w:rsidRPr="002A0856">
        <w:rPr>
          <w:b/>
          <w:bCs/>
          <w:color w:val="FF0000"/>
        </w:rPr>
        <w:t>ОПАСНОСТЬ В ИНТЕРНЕТ-ПРОСТРАНСТВЕ МОЖНО РАЗДЕЛИТЬ НА ТРИ ВИДА:</w:t>
      </w:r>
    </w:p>
    <w:p w:rsidR="002A0856" w:rsidRDefault="002A0856" w:rsidP="002A0856">
      <w:r>
        <w:t>1.</w:t>
      </w:r>
      <w:r>
        <w:tab/>
        <w:t>Доступная для детей негативная информация.</w:t>
      </w:r>
    </w:p>
    <w:p w:rsidR="002A0856" w:rsidRDefault="002A0856" w:rsidP="002A0856">
      <w:r>
        <w:t>2.</w:t>
      </w:r>
      <w:r>
        <w:tab/>
        <w:t>Противоправные и социально-опасные действия самого ребенка.</w:t>
      </w:r>
    </w:p>
    <w:p w:rsidR="002A0856" w:rsidRDefault="002A0856" w:rsidP="002A0856">
      <w:r>
        <w:t>3.</w:t>
      </w:r>
      <w:r>
        <w:tab/>
        <w:t>Целенаправленные действия третьих лиц в отношении ребенка.</w:t>
      </w:r>
    </w:p>
    <w:p w:rsidR="002A0856" w:rsidRDefault="002A0856" w:rsidP="002A0856">
      <w:r>
        <w:t xml:space="preserve">Наиболее опасные в сервисах </w:t>
      </w:r>
      <w:r>
        <w:t>И</w:t>
      </w:r>
      <w:r>
        <w:t>нтернет-общения:</w:t>
      </w:r>
    </w:p>
    <w:p w:rsidR="002A0856" w:rsidRDefault="002A0856" w:rsidP="002A0856">
      <w:r>
        <w:t>1.</w:t>
      </w:r>
      <w:r>
        <w:tab/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2A0856" w:rsidRDefault="002A0856" w:rsidP="002A0856">
      <w:r>
        <w:t>2.</w:t>
      </w:r>
      <w:r>
        <w:tab/>
        <w:t>Сектанты, навязывающие нетрадиционные, асоциальные отношения и ценности.</w:t>
      </w:r>
    </w:p>
    <w:p w:rsidR="002A0856" w:rsidRDefault="002A0856" w:rsidP="002A0856">
      <w:r>
        <w:t>3.</w:t>
      </w:r>
      <w:r>
        <w:tab/>
        <w:t xml:space="preserve">Интернет-аферисты (мошенники, онлайн-игроки и пр.), </w:t>
      </w:r>
      <w:r w:rsidR="00227FBD">
        <w:rPr>
          <w:noProof/>
        </w:rPr>
        <w:drawing>
          <wp:anchor distT="0" distB="0" distL="114300" distR="114300" simplePos="0" relativeHeight="251659264" behindDoc="1" locked="0" layoutInCell="1" allowOverlap="1" wp14:anchorId="0C74FE9D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204343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345" y="21251"/>
                <wp:lineTo x="213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2A0856" w:rsidRDefault="002A0856" w:rsidP="002A0856">
      <w:r>
        <w:t>4.</w:t>
      </w:r>
      <w:r>
        <w:tab/>
      </w:r>
      <w:proofErr w:type="spellStart"/>
      <w:r>
        <w:t>Кибербуллеры</w:t>
      </w:r>
      <w:proofErr w:type="spellEnd"/>
      <w:r>
        <w:t xml:space="preserve"> унижают и «травят детей». </w:t>
      </w:r>
      <w:proofErr w:type="spellStart"/>
      <w:r>
        <w:t>Кибербуллинг</w:t>
      </w:r>
      <w:proofErr w:type="spellEnd"/>
      <w:r>
        <w:t xml:space="preserve"> набирает обороты как со стороны злоумышленников, так и среди подростковых социальных групп.</w:t>
      </w:r>
    </w:p>
    <w:p w:rsidR="002A0856" w:rsidRDefault="002A0856" w:rsidP="002A0856">
      <w:r>
        <w:t xml:space="preserve">Более половины детей сталкивается с </w:t>
      </w:r>
      <w:r>
        <w:t>И</w:t>
      </w:r>
      <w:r>
        <w:t>нтернет-угрозами, не ставя в известность родителей, в ряде случаев, боясь их, в ряде случаев, не доверяя.</w:t>
      </w:r>
    </w:p>
    <w:p w:rsidR="00090D10" w:rsidRDefault="002A0856" w:rsidP="002A0856">
      <w: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2A0856" w:rsidRPr="002A0856" w:rsidRDefault="002A0856" w:rsidP="002A0856">
      <w:pPr>
        <w:rPr>
          <w:b/>
          <w:bCs/>
          <w:color w:val="00B050"/>
        </w:rPr>
      </w:pPr>
      <w:r w:rsidRPr="002A0856">
        <w:rPr>
          <w:b/>
          <w:bCs/>
          <w:color w:val="00B050"/>
        </w:rPr>
        <w:t>РЕКОМЕНДАЦИИ:</w:t>
      </w:r>
    </w:p>
    <w:p w:rsidR="002A0856" w:rsidRDefault="002A0856" w:rsidP="002A0856">
      <w:r>
        <w:t xml:space="preserve">1. Расположить ребенка к доверительному диалогу по вопросам </w:t>
      </w:r>
      <w:r>
        <w:t>И</w:t>
      </w:r>
      <w:r>
        <w:t xml:space="preserve">нтернет-безопасности. Объяснить, что Интернет является не только </w:t>
      </w:r>
      <w:r>
        <w:lastRenderedPageBreak/>
        <w:t>надежным источником информации, но и опасным собеседником, а доверять следует родителям, педагогам и лучшим друзьям.</w:t>
      </w:r>
    </w:p>
    <w:p w:rsidR="002A0856" w:rsidRDefault="002A0856" w:rsidP="002A0856">
      <w: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2A0856" w:rsidRDefault="002A0856" w:rsidP="002A0856">
      <w: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2A0856" w:rsidRDefault="002A0856" w:rsidP="002A0856">
      <w:pPr>
        <w:ind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5D439F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73860" cy="1523365"/>
            <wp:effectExtent l="0" t="0" r="2540" b="635"/>
            <wp:wrapTight wrapText="bothSides">
              <wp:wrapPolygon edited="0">
                <wp:start x="0" y="0"/>
                <wp:lineTo x="0" y="21339"/>
                <wp:lineTo x="21387" y="21339"/>
                <wp:lineTo x="213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52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 Запретить общение с незнакомыми людьми. Эта мера должна восприниматься так же, как и запрет общения с незнакомыми на улице!</w:t>
      </w:r>
    </w:p>
    <w:p w:rsidR="002A0856" w:rsidRDefault="002A0856" w:rsidP="002A0856">
      <w:r>
        <w:t xml:space="preserve">5. Привить культуру поведения в IT-пространстве, постоянно осуществляя </w:t>
      </w:r>
      <w:r>
        <w:t>И</w:t>
      </w:r>
      <w:r>
        <w:t>нтернет-воспитание ребенка.</w:t>
      </w:r>
    </w:p>
    <w:p w:rsidR="002A0856" w:rsidRDefault="002A0856" w:rsidP="002A0856">
      <w:r>
        <w:t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социальные сети, онлайн-игры, переписка и иная активность ребенка остаются в стороне!</w:t>
      </w:r>
    </w:p>
    <w:p w:rsidR="002A0856" w:rsidRDefault="002A0856" w:rsidP="002A0856">
      <w:r>
        <w:t>7. Контролировать деятельность ребенка с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2A0856" w:rsidRPr="002A0856" w:rsidRDefault="002A0856" w:rsidP="002A0856">
      <w:pPr>
        <w:rPr>
          <w:b/>
          <w:bCs/>
          <w:color w:val="00B050"/>
        </w:rPr>
      </w:pPr>
      <w:r w:rsidRPr="002A0856">
        <w:rPr>
          <w:b/>
          <w:bCs/>
          <w:color w:val="00B050"/>
        </w:rPr>
        <w:t>НЕСКОЛЬКО СОВЕТОВ ПО ОБЕСПЕЧЕНИЮ ИНТЕРНЕТ-БЕЗОПАСНОСТИ:</w:t>
      </w:r>
    </w:p>
    <w:p w:rsidR="002A0856" w:rsidRDefault="002A0856" w:rsidP="002A0856">
      <w:r>
        <w:t>•</w:t>
      </w:r>
      <w:r>
        <w:tab/>
        <w:t xml:space="preserve">Расскажите своим детям о потенциальных угрозах, с которыми они могут столкнуться в </w:t>
      </w:r>
      <w:r>
        <w:t>И</w:t>
      </w:r>
      <w:r>
        <w:t>нтернете.</w:t>
      </w:r>
    </w:p>
    <w:p w:rsidR="002A0856" w:rsidRDefault="002A0856" w:rsidP="002A0856">
      <w:r>
        <w:t>•</w:t>
      </w:r>
      <w:r>
        <w:tab/>
        <w:t>Если возможно, поставьте компьютер в общей комнате.</w:t>
      </w:r>
    </w:p>
    <w:p w:rsidR="002A0856" w:rsidRDefault="002A0856" w:rsidP="002A0856">
      <w:r>
        <w:t>•</w:t>
      </w:r>
      <w:r>
        <w:tab/>
        <w:t>Постарайтесь проводить время за компьютером всей семьей.</w:t>
      </w:r>
    </w:p>
    <w:p w:rsidR="002A0856" w:rsidRDefault="002A0856" w:rsidP="002A0856">
      <w:r>
        <w:t>•</w:t>
      </w:r>
      <w:r>
        <w:tab/>
        <w:t xml:space="preserve">Попросите детей рассказывать обо всем, что вызывает у них неприятные чувства или дискомфорт при посещении </w:t>
      </w:r>
      <w:r>
        <w:t>И</w:t>
      </w:r>
      <w:r>
        <w:t>нтернета.</w:t>
      </w:r>
    </w:p>
    <w:p w:rsidR="002A0856" w:rsidRDefault="002A0856" w:rsidP="002A0856">
      <w:r>
        <w:t>•</w:t>
      </w:r>
      <w:r>
        <w:tab/>
        <w:t xml:space="preserve">Ограничьте материалы, доступные детям через компьютер. </w:t>
      </w:r>
    </w:p>
    <w:p w:rsidR="002A0856" w:rsidRDefault="002A0856" w:rsidP="002A0856">
      <w:r>
        <w:t xml:space="preserve">Вам помогут сделать это антивирусные программы и сами браузеры. </w:t>
      </w:r>
    </w:p>
    <w:p w:rsidR="002A0856" w:rsidRDefault="002A0856" w:rsidP="002A0856">
      <w:r>
        <w:lastRenderedPageBreak/>
        <w:t xml:space="preserve">Объясните детям, что им разрешено, а что запрещено делать в </w:t>
      </w:r>
      <w:r>
        <w:t>И</w:t>
      </w:r>
      <w:r>
        <w:t>нтернете:</w:t>
      </w:r>
    </w:p>
    <w:p w:rsidR="002A0856" w:rsidRDefault="002A0856" w:rsidP="002A0856">
      <w:r>
        <w:t>•</w:t>
      </w:r>
      <w:r>
        <w:tab/>
        <w:t>Регистрироваться в социальных сетях и на других сайтах.</w:t>
      </w:r>
    </w:p>
    <w:p w:rsidR="002A0856" w:rsidRDefault="002A0856" w:rsidP="002A0856">
      <w:r>
        <w:t>•</w:t>
      </w:r>
      <w:r>
        <w:tab/>
        <w:t xml:space="preserve">Совершать покупки в </w:t>
      </w:r>
      <w:r>
        <w:t>И</w:t>
      </w:r>
      <w:r>
        <w:t>нтернете.</w:t>
      </w:r>
    </w:p>
    <w:p w:rsidR="002A0856" w:rsidRDefault="002A0856" w:rsidP="002A0856">
      <w:r>
        <w:t>•</w:t>
      </w:r>
      <w:r>
        <w:tab/>
        <w:t>Скачивать музыку, игры и другой контент в интернете.</w:t>
      </w:r>
    </w:p>
    <w:p w:rsidR="002A0856" w:rsidRDefault="002A0856" w:rsidP="002A0856">
      <w:r>
        <w:t>•</w:t>
      </w:r>
      <w:r>
        <w:tab/>
        <w:t>Использовать программы мгновенного обмена сообщениями.</w:t>
      </w:r>
    </w:p>
    <w:p w:rsidR="002A0856" w:rsidRDefault="002A0856" w:rsidP="002A0856">
      <w:r>
        <w:t>•</w:t>
      </w:r>
      <w:r>
        <w:tab/>
        <w:t>Посещать чаты.</w:t>
      </w:r>
    </w:p>
    <w:p w:rsidR="002A0856" w:rsidRDefault="002A0856" w:rsidP="002A0856">
      <w:r>
        <w:t xml:space="preserve">Если детям разрешено использовать программы мгновенного обмена сообщениями или посещать </w:t>
      </w:r>
      <w:r>
        <w:t>И</w:t>
      </w:r>
      <w:r>
        <w:t xml:space="preserve">нтернет-чаты, расскажите им об опасностях общения или отправки сообщений людям, которых они не знают и которым не доверяют. </w:t>
      </w:r>
    </w:p>
    <w:p w:rsidR="002A0856" w:rsidRDefault="002A0856" w:rsidP="002A0856">
      <w:r>
        <w:t xml:space="preserve"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</w:t>
      </w:r>
      <w:r>
        <w:t>И</w:t>
      </w:r>
      <w:r>
        <w:t xml:space="preserve">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</w:t>
      </w:r>
      <w:r>
        <w:t>И</w:t>
      </w:r>
      <w:r>
        <w:t>нтернете.</w:t>
      </w:r>
    </w:p>
    <w:p w:rsidR="002A0856" w:rsidRDefault="002A0856" w:rsidP="002A0856">
      <w:r>
        <w:t xml:space="preserve">Контроль переписки через социальные сети с помощью функции «Родительский контроль» позволяет: </w:t>
      </w:r>
    </w:p>
    <w:p w:rsidR="002A0856" w:rsidRDefault="002A0856" w:rsidP="002A0856">
      <w:r>
        <w:t>сформировать списки контактов, переписка с которыми будет разрешена или запрещена.</w:t>
      </w:r>
    </w:p>
    <w:p w:rsidR="002A0856" w:rsidRDefault="002A0856" w:rsidP="002A0856">
      <w:r>
        <w:t>задать ключевые слова, наличие которых будет проверяться в сообщениях.</w:t>
      </w:r>
    </w:p>
    <w:p w:rsidR="002A0856" w:rsidRDefault="002A0856" w:rsidP="002A0856">
      <w:r>
        <w:t>указать личную информацию, пересылка которой будет запрещена.</w:t>
      </w:r>
    </w:p>
    <w:p w:rsidR="002A0856" w:rsidRDefault="002A0856" w:rsidP="002A0856">
      <w: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2A0856" w:rsidRDefault="002A0856" w:rsidP="002A0856">
      <w:pPr>
        <w:jc w:val="center"/>
        <w:rPr>
          <w:b/>
          <w:bCs/>
        </w:rPr>
      </w:pPr>
      <w:r w:rsidRPr="002A0856">
        <w:rPr>
          <w:b/>
          <w:bCs/>
        </w:rPr>
        <w:t>ПОМНИТЕ! САМОЕ ДОРОГОЕ, ЧТО ЕСТЬ В НАШЕЙ ЖИЗНИ – ЭТО НАШИ ДЕТИ!</w:t>
      </w:r>
    </w:p>
    <w:p w:rsidR="00227FBD" w:rsidRPr="002A0856" w:rsidRDefault="00227FBD" w:rsidP="00227FBD">
      <w:pPr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48433B">
            <wp:extent cx="2266950" cy="201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7FBD" w:rsidRPr="002A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56"/>
    <w:rsid w:val="00090D10"/>
    <w:rsid w:val="00227FBD"/>
    <w:rsid w:val="002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EEBB"/>
  <w15:chartTrackingRefBased/>
  <w15:docId w15:val="{1E3AE29D-2368-447F-A910-A5168442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2021-10-25T15:21:00Z</dcterms:created>
  <dcterms:modified xsi:type="dcterms:W3CDTF">2021-10-25T15:37:00Z</dcterms:modified>
</cp:coreProperties>
</file>